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РОССИЙСКАЯ ФЕДЕРАЦИЯ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 xml:space="preserve">Иркутская область Черемховский район 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Парфеновское муниципальное образование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ДУМА</w:t>
      </w:r>
    </w:p>
    <w:p w:rsidR="00F37C98" w:rsidRPr="00F37C98" w:rsidRDefault="00F37C98" w:rsidP="00F37C98">
      <w:pPr>
        <w:pStyle w:val="docdata"/>
        <w:spacing w:before="0" w:beforeAutospacing="0" w:after="0" w:afterAutospacing="0"/>
        <w:jc w:val="center"/>
        <w:rPr>
          <w:b/>
          <w:bCs/>
        </w:rPr>
      </w:pPr>
    </w:p>
    <w:p w:rsidR="00F37C98" w:rsidRPr="00F37C98" w:rsidRDefault="00F37C98" w:rsidP="00F37C98">
      <w:pPr>
        <w:pStyle w:val="docdata"/>
        <w:spacing w:before="0" w:beforeAutospacing="0" w:after="0" w:afterAutospacing="0"/>
        <w:jc w:val="center"/>
      </w:pPr>
      <w:r w:rsidRPr="00F37C98">
        <w:rPr>
          <w:bCs/>
          <w:sz w:val="28"/>
          <w:szCs w:val="28"/>
        </w:rPr>
        <w:t>РЕШЕНИЕ</w:t>
      </w:r>
    </w:p>
    <w:p w:rsidR="00F37C98" w:rsidRPr="00F37C98" w:rsidRDefault="00F37C98" w:rsidP="00F37C98">
      <w:pPr>
        <w:pStyle w:val="a6"/>
        <w:spacing w:before="0" w:beforeAutospacing="0" w:after="0" w:afterAutospacing="0"/>
        <w:jc w:val="center"/>
        <w:rPr>
          <w:rFonts w:cs="Times New Roman"/>
        </w:rPr>
      </w:pPr>
    </w:p>
    <w:p w:rsidR="00F37C98" w:rsidRPr="00F37C98" w:rsidRDefault="001423B4" w:rsidP="00F37C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16.02.2022</w:t>
      </w:r>
      <w:r>
        <w:rPr>
          <w:rFonts w:ascii="Times New Roman" w:hAnsi="Times New Roman"/>
          <w:sz w:val="28"/>
          <w:szCs w:val="28"/>
        </w:rPr>
        <w:tab/>
      </w:r>
      <w:r w:rsidR="00F37C98" w:rsidRPr="00F37C98">
        <w:rPr>
          <w:rFonts w:ascii="Times New Roman" w:hAnsi="Times New Roman"/>
          <w:sz w:val="28"/>
          <w:szCs w:val="28"/>
        </w:rPr>
        <w:t xml:space="preserve"> № </w:t>
      </w:r>
      <w:r w:rsidR="004823CA">
        <w:rPr>
          <w:rFonts w:ascii="Times New Roman" w:hAnsi="Times New Roman"/>
          <w:sz w:val="28"/>
          <w:szCs w:val="28"/>
        </w:rPr>
        <w:t>20</w:t>
      </w:r>
    </w:p>
    <w:p w:rsidR="00F37C98" w:rsidRPr="00F37C98" w:rsidRDefault="00F37C98" w:rsidP="00F37C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с. Парфеново</w:t>
      </w:r>
    </w:p>
    <w:p w:rsidR="00F37C98" w:rsidRDefault="00F37C98" w:rsidP="00F37C98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F37C98" w:rsidRDefault="00F37C98" w:rsidP="00F37C9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ключевых показателей</w:t>
      </w:r>
    </w:p>
    <w:p w:rsidR="00F37C98" w:rsidRDefault="00F37C98" w:rsidP="00F37C9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и их целевых значений, индикативных</w:t>
      </w:r>
    </w:p>
    <w:p w:rsidR="00781978" w:rsidRDefault="00F37C98" w:rsidP="0078197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показателей по </w:t>
      </w:r>
      <w:r w:rsidR="00781978">
        <w:rPr>
          <w:rFonts w:ascii="Times New Roman" w:eastAsia="Times New Roman" w:hAnsi="Times New Roman"/>
          <w:b/>
          <w:color w:val="000000"/>
          <w:sz w:val="24"/>
          <w:szCs w:val="24"/>
        </w:rPr>
        <w:t>муниципальному контролю</w:t>
      </w:r>
    </w:p>
    <w:p w:rsidR="00781978" w:rsidRDefault="00781978" w:rsidP="0078197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8197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на автомобильном транспорте, городском наземном </w:t>
      </w:r>
    </w:p>
    <w:p w:rsidR="00781978" w:rsidRDefault="00781978" w:rsidP="0078197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81978">
        <w:rPr>
          <w:rFonts w:ascii="Times New Roman" w:eastAsia="Times New Roman" w:hAnsi="Times New Roman"/>
          <w:b/>
          <w:color w:val="000000"/>
          <w:sz w:val="24"/>
          <w:szCs w:val="24"/>
        </w:rPr>
        <w:t>электрическом транспорте и в дорожном хозяйстве</w:t>
      </w:r>
    </w:p>
    <w:p w:rsidR="00781978" w:rsidRDefault="00781978" w:rsidP="0078197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8197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в границах населенных пунктов Парфеновского </w:t>
      </w:r>
    </w:p>
    <w:p w:rsidR="00781978" w:rsidRPr="00781978" w:rsidRDefault="00781978" w:rsidP="0078197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81978">
        <w:rPr>
          <w:rFonts w:ascii="Times New Roman" w:eastAsia="Times New Roman" w:hAnsi="Times New Roman"/>
          <w:b/>
          <w:color w:val="000000"/>
          <w:sz w:val="24"/>
          <w:szCs w:val="24"/>
        </w:rPr>
        <w:t>муниципального образования</w:t>
      </w:r>
    </w:p>
    <w:p w:rsidR="00F37C98" w:rsidRDefault="00F37C98" w:rsidP="00781978">
      <w:pPr>
        <w:spacing w:after="0" w:line="240" w:lineRule="auto"/>
        <w:ind w:right="-5"/>
        <w:rPr>
          <w:rFonts w:ascii="Times New Roman" w:hAnsi="Times New Roman"/>
          <w:bCs/>
          <w:sz w:val="24"/>
          <w:szCs w:val="24"/>
        </w:rPr>
      </w:pP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Руководствуясь статьей 30 Федерального закона от 31 июля 2020 года №248-</w:t>
      </w:r>
      <w:r w:rsidR="009C50C5">
        <w:rPr>
          <w:rFonts w:ascii="Times New Roman" w:hAnsi="Times New Roman"/>
          <w:bCs/>
          <w:sz w:val="28"/>
          <w:szCs w:val="24"/>
        </w:rPr>
        <w:t> </w:t>
      </w:r>
      <w:r w:rsidR="00B22957">
        <w:rPr>
          <w:rFonts w:ascii="Times New Roman" w:hAnsi="Times New Roman"/>
          <w:bCs/>
          <w:sz w:val="28"/>
          <w:szCs w:val="24"/>
        </w:rPr>
        <w:t>Ф</w:t>
      </w:r>
      <w:r w:rsidRPr="00B22957">
        <w:rPr>
          <w:rFonts w:ascii="Times New Roman" w:hAnsi="Times New Roman"/>
          <w:bCs/>
          <w:sz w:val="28"/>
          <w:szCs w:val="24"/>
        </w:rPr>
        <w:t xml:space="preserve">З «О государственном контроле (надзоре) и муниципальном контроле в Российской Федерации»,статьями 24, 42 Устава Парфеновского муниципального образования, Дума Парфеновского муниципального образования </w:t>
      </w:r>
    </w:p>
    <w:p w:rsidR="00256D60" w:rsidRDefault="00256D60" w:rsidP="00F37C98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Cs/>
          <w:sz w:val="28"/>
          <w:szCs w:val="24"/>
        </w:rPr>
      </w:pPr>
    </w:p>
    <w:p w:rsidR="00F37C98" w:rsidRPr="00B22957" w:rsidRDefault="00F37C98" w:rsidP="00F37C98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решила:</w:t>
      </w:r>
    </w:p>
    <w:p w:rsidR="00F37C98" w:rsidRPr="00B22957" w:rsidRDefault="00F37C98" w:rsidP="00F37C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4"/>
        </w:rPr>
      </w:pP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 xml:space="preserve">1.Утвердить ключевые показатели и их целевые значения, индикативные показатели по муниципальному контролю </w:t>
      </w:r>
      <w:r w:rsidR="00781978" w:rsidRPr="00781978">
        <w:rPr>
          <w:rFonts w:ascii="Times New Roman" w:hAnsi="Times New Roman"/>
          <w:bCs/>
          <w:sz w:val="28"/>
          <w:szCs w:val="24"/>
        </w:rPr>
        <w:t>на автомобильном транспорте,</w:t>
      </w:r>
      <w:r w:rsidR="00964E86">
        <w:rPr>
          <w:rFonts w:ascii="Times New Roman" w:hAnsi="Times New Roman"/>
          <w:bCs/>
          <w:sz w:val="28"/>
          <w:szCs w:val="24"/>
        </w:rPr>
        <w:t xml:space="preserve"> </w:t>
      </w:r>
      <w:r w:rsidR="00781978" w:rsidRPr="00781978">
        <w:rPr>
          <w:rFonts w:ascii="Times New Roman" w:hAnsi="Times New Roman"/>
          <w:bCs/>
          <w:sz w:val="28"/>
          <w:szCs w:val="24"/>
        </w:rPr>
        <w:t>городском наземном электрическом транспорте и в дорожном хозяйстве в границах населенных пунктов Парфеновского муниципального образования</w:t>
      </w:r>
      <w:r w:rsidRPr="00B22957">
        <w:rPr>
          <w:rFonts w:ascii="Times New Roman" w:hAnsi="Times New Roman"/>
          <w:bCs/>
          <w:sz w:val="28"/>
          <w:szCs w:val="24"/>
        </w:rPr>
        <w:t xml:space="preserve"> согласно приложения к настоящему решению.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2. Главному специалисту Администрации Парфеновского муниципального образования Л.А. Антипьевой опубликовать настоящее решение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официального сайта Черемховского районного муниципального образовании: cherraion.ru.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3. Настоящее решение вступает в силу с 1 марта 2022 года.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4. Контроль за исполнением настоящего решения возложить на главу Парфеновского муниципального образования А.Н. Башкирова.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</w:p>
    <w:p w:rsidR="001423B4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 xml:space="preserve">Председатель Думы Парфеновского </w:t>
      </w:r>
    </w:p>
    <w:p w:rsidR="00F37C98" w:rsidRPr="001423B4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муниципального образования</w:t>
      </w:r>
      <w:r w:rsidRPr="00B22957">
        <w:rPr>
          <w:rFonts w:ascii="Times New Roman" w:hAnsi="Times New Roman"/>
          <w:bCs/>
          <w:sz w:val="28"/>
          <w:szCs w:val="24"/>
        </w:rPr>
        <w:tab/>
      </w:r>
      <w:r w:rsidRPr="00B22957">
        <w:rPr>
          <w:rFonts w:ascii="Times New Roman" w:hAnsi="Times New Roman"/>
          <w:bCs/>
          <w:sz w:val="28"/>
          <w:szCs w:val="24"/>
        </w:rPr>
        <w:tab/>
      </w:r>
      <w:bookmarkStart w:id="0" w:name="sub_9991"/>
      <w:r w:rsidR="001423B4">
        <w:rPr>
          <w:rFonts w:ascii="Times New Roman" w:hAnsi="Times New Roman"/>
          <w:bCs/>
          <w:sz w:val="28"/>
          <w:szCs w:val="24"/>
        </w:rPr>
        <w:t xml:space="preserve">                     </w:t>
      </w:r>
      <w:r w:rsidRPr="00B22957">
        <w:rPr>
          <w:rFonts w:ascii="Times New Roman" w:hAnsi="Times New Roman"/>
          <w:bCs/>
          <w:sz w:val="28"/>
          <w:szCs w:val="24"/>
        </w:rPr>
        <w:t>А.Н. Башкиров</w:t>
      </w:r>
    </w:p>
    <w:bookmarkEnd w:id="0"/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</w:p>
    <w:p w:rsidR="001423B4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 xml:space="preserve">Глава Парфеновского </w:t>
      </w:r>
    </w:p>
    <w:p w:rsidR="00F37C98" w:rsidRPr="00964E86" w:rsidRDefault="00F37C98" w:rsidP="00964E86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муниципального образования</w:t>
      </w:r>
      <w:r w:rsidRPr="00B22957">
        <w:rPr>
          <w:rFonts w:ascii="Times New Roman" w:hAnsi="Times New Roman"/>
          <w:bCs/>
          <w:sz w:val="28"/>
          <w:szCs w:val="24"/>
        </w:rPr>
        <w:tab/>
      </w:r>
      <w:r w:rsidR="00B22957">
        <w:rPr>
          <w:rFonts w:ascii="Times New Roman" w:hAnsi="Times New Roman"/>
          <w:bCs/>
          <w:sz w:val="28"/>
          <w:szCs w:val="24"/>
        </w:rPr>
        <w:tab/>
      </w:r>
      <w:r w:rsidR="001423B4">
        <w:rPr>
          <w:rFonts w:ascii="Times New Roman" w:hAnsi="Times New Roman"/>
          <w:bCs/>
          <w:sz w:val="28"/>
          <w:szCs w:val="24"/>
        </w:rPr>
        <w:tab/>
      </w:r>
      <w:r w:rsidR="001423B4">
        <w:rPr>
          <w:rFonts w:ascii="Times New Roman" w:hAnsi="Times New Roman"/>
          <w:bCs/>
          <w:sz w:val="28"/>
          <w:szCs w:val="24"/>
        </w:rPr>
        <w:tab/>
      </w:r>
      <w:r w:rsidR="00964E86">
        <w:rPr>
          <w:rFonts w:ascii="Times New Roman" w:hAnsi="Times New Roman"/>
          <w:bCs/>
          <w:sz w:val="28"/>
          <w:szCs w:val="24"/>
        </w:rPr>
        <w:t>А.Н. Башкиров</w:t>
      </w:r>
    </w:p>
    <w:p w:rsidR="00F37C98" w:rsidRDefault="00F37C98" w:rsidP="00F37C98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Style w:val="a8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4907"/>
      </w:tblGrid>
      <w:tr w:rsidR="00DA76F4" w:rsidRPr="00DA76F4" w:rsidTr="00F27969">
        <w:trPr>
          <w:trHeight w:val="1393"/>
        </w:trPr>
        <w:tc>
          <w:tcPr>
            <w:tcW w:w="5528" w:type="dxa"/>
          </w:tcPr>
          <w:p w:rsidR="00DA76F4" w:rsidRPr="00DA76F4" w:rsidRDefault="00DA76F4" w:rsidP="00F2796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2"/>
                <w:sz w:val="24"/>
                <w:szCs w:val="28"/>
              </w:rPr>
            </w:pPr>
          </w:p>
        </w:tc>
        <w:tc>
          <w:tcPr>
            <w:tcW w:w="4907" w:type="dxa"/>
          </w:tcPr>
          <w:p w:rsidR="00DA76F4" w:rsidRPr="00DA76F4" w:rsidRDefault="00DA76F4" w:rsidP="001423B4">
            <w:pPr>
              <w:suppressAutoHyphens/>
              <w:ind w:firstLine="36"/>
              <w:jc w:val="right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DA76F4">
              <w:rPr>
                <w:rFonts w:ascii="Times New Roman" w:hAnsi="Times New Roman"/>
                <w:kern w:val="2"/>
                <w:sz w:val="24"/>
                <w:szCs w:val="28"/>
              </w:rPr>
              <w:t>УТВЕРЖДЕНО</w:t>
            </w:r>
          </w:p>
          <w:p w:rsidR="00DA76F4" w:rsidRPr="00DA76F4" w:rsidRDefault="00DA76F4" w:rsidP="001423B4">
            <w:pPr>
              <w:suppressAutoHyphens/>
              <w:jc w:val="right"/>
              <w:rPr>
                <w:rFonts w:ascii="Times New Roman" w:hAnsi="Times New Roman"/>
                <w:i/>
                <w:kern w:val="2"/>
                <w:sz w:val="24"/>
                <w:szCs w:val="28"/>
              </w:rPr>
            </w:pPr>
            <w:r w:rsidRPr="00DA76F4">
              <w:rPr>
                <w:rFonts w:ascii="Times New Roman" w:hAnsi="Times New Roman"/>
                <w:kern w:val="2"/>
                <w:sz w:val="24"/>
                <w:szCs w:val="28"/>
              </w:rPr>
              <w:t xml:space="preserve">решением Думы Парфеновского муниципального образования </w:t>
            </w:r>
          </w:p>
          <w:p w:rsidR="00DA76F4" w:rsidRPr="00DA76F4" w:rsidRDefault="001423B4" w:rsidP="001423B4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2"/>
                <w:sz w:val="24"/>
                <w:szCs w:val="28"/>
              </w:rPr>
            </w:pPr>
            <w:r>
              <w:rPr>
                <w:rFonts w:ascii="Times New Roman" w:hAnsi="Times New Roman"/>
                <w:kern w:val="2"/>
                <w:sz w:val="24"/>
                <w:szCs w:val="28"/>
              </w:rPr>
              <w:t>от 16.02.</w:t>
            </w:r>
            <w:r w:rsidR="00DA76F4" w:rsidRPr="00DA76F4">
              <w:rPr>
                <w:rFonts w:ascii="Times New Roman" w:hAnsi="Times New Roman"/>
                <w:kern w:val="2"/>
                <w:sz w:val="24"/>
                <w:szCs w:val="28"/>
              </w:rPr>
              <w:t>202</w:t>
            </w:r>
            <w:r w:rsidR="00DA76F4">
              <w:rPr>
                <w:rFonts w:ascii="Times New Roman" w:hAnsi="Times New Roman"/>
                <w:kern w:val="2"/>
                <w:sz w:val="24"/>
                <w:szCs w:val="28"/>
              </w:rPr>
              <w:t>2</w:t>
            </w:r>
            <w:r w:rsidR="00DA76F4" w:rsidRPr="00DA76F4">
              <w:rPr>
                <w:rFonts w:ascii="Times New Roman" w:hAnsi="Times New Roman"/>
                <w:kern w:val="2"/>
                <w:sz w:val="24"/>
                <w:szCs w:val="28"/>
              </w:rPr>
              <w:t xml:space="preserve"> г. № </w:t>
            </w:r>
            <w:r>
              <w:rPr>
                <w:rFonts w:ascii="Times New Roman" w:hAnsi="Times New Roman"/>
                <w:kern w:val="2"/>
                <w:sz w:val="24"/>
                <w:szCs w:val="28"/>
              </w:rPr>
              <w:t>20</w:t>
            </w:r>
          </w:p>
        </w:tc>
      </w:tr>
    </w:tbl>
    <w:p w:rsidR="00781978" w:rsidRPr="00781978" w:rsidRDefault="00F37C98" w:rsidP="007819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E2597">
        <w:rPr>
          <w:rFonts w:ascii="Times New Roman" w:hAnsi="Times New Roman"/>
          <w:b/>
          <w:sz w:val="28"/>
          <w:szCs w:val="24"/>
        </w:rPr>
        <w:t>Ключевые показатели и их целевые значения, индикативные показатели</w:t>
      </w:r>
      <w:r w:rsidR="001423B4">
        <w:rPr>
          <w:rFonts w:ascii="Times New Roman" w:hAnsi="Times New Roman"/>
          <w:b/>
          <w:sz w:val="28"/>
          <w:szCs w:val="24"/>
        </w:rPr>
        <w:t xml:space="preserve"> </w:t>
      </w:r>
      <w:r w:rsidRPr="00EE2597">
        <w:rPr>
          <w:rFonts w:ascii="Times New Roman" w:hAnsi="Times New Roman"/>
          <w:b/>
          <w:sz w:val="28"/>
          <w:szCs w:val="24"/>
        </w:rPr>
        <w:t xml:space="preserve">по муниципальному контролю </w:t>
      </w:r>
      <w:r w:rsidR="00781978" w:rsidRPr="00781978">
        <w:rPr>
          <w:rFonts w:ascii="Times New Roman" w:hAnsi="Times New Roman"/>
          <w:b/>
          <w:sz w:val="28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Парфеновского муниципального образования</w:t>
      </w:r>
    </w:p>
    <w:p w:rsidR="00F37C98" w:rsidRPr="00EE2597" w:rsidRDefault="00F37C98" w:rsidP="00F3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37C98" w:rsidRPr="00EE2597" w:rsidRDefault="00F37C98" w:rsidP="00F37C9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 xml:space="preserve">Ключевые показатели </w:t>
      </w:r>
      <w:r w:rsidR="00077C3D" w:rsidRPr="00EE2597">
        <w:rPr>
          <w:rFonts w:ascii="Times New Roman" w:hAnsi="Times New Roman"/>
          <w:sz w:val="28"/>
          <w:szCs w:val="24"/>
        </w:rPr>
        <w:t>и их целевые значения</w:t>
      </w:r>
      <w:r w:rsidR="001423B4">
        <w:rPr>
          <w:rFonts w:ascii="Times New Roman" w:hAnsi="Times New Roman"/>
          <w:sz w:val="28"/>
          <w:szCs w:val="24"/>
        </w:rPr>
        <w:t xml:space="preserve"> </w:t>
      </w:r>
      <w:r w:rsidR="00077C3D" w:rsidRPr="00EE2597">
        <w:rPr>
          <w:rFonts w:ascii="Times New Roman" w:hAnsi="Times New Roman"/>
          <w:sz w:val="28"/>
          <w:szCs w:val="24"/>
        </w:rPr>
        <w:t xml:space="preserve">по муниципальному контролю </w:t>
      </w:r>
      <w:r w:rsidR="00781978" w:rsidRPr="00781978">
        <w:rPr>
          <w:rFonts w:ascii="Times New Roman" w:hAnsi="Times New Roman"/>
          <w:bCs/>
          <w:sz w:val="28"/>
          <w:szCs w:val="24"/>
        </w:rPr>
        <w:t>на автомобильном транспорте,</w:t>
      </w:r>
      <w:r w:rsidR="001423B4">
        <w:rPr>
          <w:rFonts w:ascii="Times New Roman" w:hAnsi="Times New Roman"/>
          <w:bCs/>
          <w:sz w:val="28"/>
          <w:szCs w:val="24"/>
        </w:rPr>
        <w:t xml:space="preserve"> </w:t>
      </w:r>
      <w:r w:rsidR="00781978" w:rsidRPr="00781978">
        <w:rPr>
          <w:rFonts w:ascii="Times New Roman" w:hAnsi="Times New Roman"/>
          <w:bCs/>
          <w:sz w:val="28"/>
          <w:szCs w:val="24"/>
        </w:rPr>
        <w:t>городском наземном электрическом транспорте и в дорожном хозяйстве в границах населенных пунктов</w:t>
      </w:r>
      <w:r w:rsidR="001423B4">
        <w:rPr>
          <w:rFonts w:ascii="Times New Roman" w:hAnsi="Times New Roman"/>
          <w:bCs/>
          <w:sz w:val="28"/>
          <w:szCs w:val="24"/>
        </w:rPr>
        <w:t xml:space="preserve"> </w:t>
      </w:r>
      <w:r w:rsidR="00077C3D" w:rsidRPr="00EE2597">
        <w:rPr>
          <w:rFonts w:ascii="Times New Roman" w:hAnsi="Times New Roman"/>
          <w:sz w:val="28"/>
          <w:szCs w:val="24"/>
        </w:rPr>
        <w:t>Парфеновского</w:t>
      </w:r>
      <w:r w:rsidR="001423B4">
        <w:rPr>
          <w:rFonts w:ascii="Times New Roman" w:hAnsi="Times New Roman"/>
          <w:sz w:val="28"/>
          <w:szCs w:val="24"/>
        </w:rPr>
        <w:t xml:space="preserve"> </w:t>
      </w:r>
      <w:r w:rsidRPr="00EE2597">
        <w:rPr>
          <w:rFonts w:ascii="Times New Roman" w:hAnsi="Times New Roman"/>
          <w:sz w:val="28"/>
          <w:szCs w:val="24"/>
        </w:rPr>
        <w:t xml:space="preserve">муниципального образования: </w:t>
      </w:r>
    </w:p>
    <w:p w:rsidR="00F37C98" w:rsidRPr="00EE2597" w:rsidRDefault="00F37C98" w:rsidP="00F37C98">
      <w:pPr>
        <w:spacing w:after="0" w:line="240" w:lineRule="auto"/>
        <w:ind w:left="1069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  <w:gridCol w:w="2375"/>
      </w:tblGrid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Ключевые показатели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Целевые значения (%)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EE2597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100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0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0</w:t>
            </w:r>
          </w:p>
        </w:tc>
      </w:tr>
    </w:tbl>
    <w:p w:rsidR="00F37C98" w:rsidRPr="00EE2597" w:rsidRDefault="00F37C98" w:rsidP="00F37C98">
      <w:pPr>
        <w:spacing w:after="0" w:line="240" w:lineRule="auto"/>
        <w:ind w:left="1069"/>
        <w:rPr>
          <w:rFonts w:ascii="Times New Roman" w:hAnsi="Times New Roman"/>
          <w:sz w:val="28"/>
          <w:szCs w:val="24"/>
        </w:rPr>
      </w:pPr>
    </w:p>
    <w:p w:rsidR="00F37C98" w:rsidRPr="00EE2597" w:rsidRDefault="00F37C98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 xml:space="preserve">2. Индикативные показатели по муниципальному </w:t>
      </w:r>
      <w:r w:rsidR="007865CD">
        <w:rPr>
          <w:rFonts w:ascii="Times New Roman" w:hAnsi="Times New Roman"/>
          <w:sz w:val="28"/>
          <w:szCs w:val="24"/>
        </w:rPr>
        <w:t>земельному</w:t>
      </w:r>
      <w:r w:rsidR="00B71938" w:rsidRPr="00EE2597">
        <w:rPr>
          <w:rFonts w:ascii="Times New Roman" w:hAnsi="Times New Roman"/>
          <w:sz w:val="28"/>
          <w:szCs w:val="24"/>
        </w:rPr>
        <w:t xml:space="preserve"> контролю на территории</w:t>
      </w:r>
      <w:r w:rsidR="001423B4">
        <w:rPr>
          <w:rFonts w:ascii="Times New Roman" w:hAnsi="Times New Roman"/>
          <w:sz w:val="28"/>
          <w:szCs w:val="24"/>
        </w:rPr>
        <w:t xml:space="preserve"> </w:t>
      </w:r>
      <w:r w:rsidR="0007628F" w:rsidRPr="00EE2597">
        <w:rPr>
          <w:rFonts w:ascii="Times New Roman" w:hAnsi="Times New Roman"/>
          <w:sz w:val="28"/>
          <w:szCs w:val="24"/>
        </w:rPr>
        <w:t>Парфеновского</w:t>
      </w:r>
      <w:r w:rsidR="001423B4">
        <w:rPr>
          <w:rFonts w:ascii="Times New Roman" w:hAnsi="Times New Roman"/>
          <w:sz w:val="28"/>
          <w:szCs w:val="24"/>
        </w:rPr>
        <w:t xml:space="preserve"> </w:t>
      </w:r>
      <w:r w:rsidRPr="00EE2597">
        <w:rPr>
          <w:rFonts w:ascii="Times New Roman" w:hAnsi="Times New Roman"/>
          <w:sz w:val="28"/>
          <w:szCs w:val="24"/>
        </w:rPr>
        <w:t xml:space="preserve">муниципального </w:t>
      </w:r>
      <w:r w:rsidR="0007628F" w:rsidRPr="00EE2597">
        <w:rPr>
          <w:rFonts w:ascii="Times New Roman" w:hAnsi="Times New Roman"/>
          <w:sz w:val="28"/>
          <w:szCs w:val="24"/>
        </w:rPr>
        <w:t>образования</w:t>
      </w:r>
      <w:r w:rsidRPr="00EE2597">
        <w:rPr>
          <w:rFonts w:ascii="Times New Roman" w:hAnsi="Times New Roman"/>
          <w:sz w:val="28"/>
          <w:szCs w:val="24"/>
        </w:rPr>
        <w:t xml:space="preserve">: 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</w:t>
      </w:r>
      <w:r w:rsidRPr="00EE2597">
        <w:rPr>
          <w:rFonts w:ascii="Times New Roman" w:hAnsi="Times New Roman"/>
          <w:sz w:val="28"/>
          <w:szCs w:val="24"/>
        </w:rPr>
        <w:t>) количество проведенных профилактических мероприятий;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>2) количество проведенных контрольных мероприятий;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>3) количество выявленных нарушений;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</w:t>
      </w:r>
      <w:r w:rsidRPr="00EE2597">
        <w:rPr>
          <w:rFonts w:ascii="Times New Roman" w:hAnsi="Times New Roman"/>
          <w:sz w:val="28"/>
          <w:szCs w:val="24"/>
        </w:rPr>
        <w:t>) количество выданных предостережений;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</w:t>
      </w:r>
      <w:r w:rsidRPr="00EE2597">
        <w:rPr>
          <w:rFonts w:ascii="Times New Roman" w:hAnsi="Times New Roman"/>
          <w:sz w:val="28"/>
          <w:szCs w:val="24"/>
        </w:rPr>
        <w:t>) количество поданных возражений на предостережения.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6</w:t>
      </w:r>
      <w:r w:rsidRPr="00EE2597">
        <w:rPr>
          <w:rFonts w:ascii="Times New Roman" w:hAnsi="Times New Roman"/>
          <w:sz w:val="28"/>
          <w:szCs w:val="24"/>
        </w:rPr>
        <w:t>) количество выданных предписаний;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7</w:t>
      </w:r>
      <w:r w:rsidRPr="00EE2597">
        <w:rPr>
          <w:rFonts w:ascii="Times New Roman" w:hAnsi="Times New Roman"/>
          <w:sz w:val="28"/>
          <w:szCs w:val="24"/>
        </w:rPr>
        <w:t>) количество дел об административных правонарушениях;</w:t>
      </w:r>
    </w:p>
    <w:p w:rsidR="00B71938" w:rsidRDefault="006B0A90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8</w:t>
      </w:r>
      <w:r w:rsidR="007252B5" w:rsidRPr="00EE2597">
        <w:rPr>
          <w:rFonts w:ascii="Times New Roman" w:hAnsi="Times New Roman"/>
          <w:sz w:val="28"/>
          <w:szCs w:val="24"/>
        </w:rPr>
        <w:t>) количество поступивших жалоб</w:t>
      </w:r>
      <w:r w:rsidR="00F76C5B">
        <w:rPr>
          <w:rFonts w:ascii="Times New Roman" w:hAnsi="Times New Roman"/>
          <w:sz w:val="28"/>
          <w:szCs w:val="24"/>
        </w:rPr>
        <w:t>;</w:t>
      </w:r>
    </w:p>
    <w:p w:rsidR="00F76C5B" w:rsidRPr="00EE2597" w:rsidRDefault="00F76C5B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9) количество обоснованных жалоб.</w:t>
      </w:r>
    </w:p>
    <w:p w:rsidR="00F37C98" w:rsidRPr="00EE2597" w:rsidRDefault="00F37C98" w:rsidP="00F37C9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</w:p>
    <w:p w:rsidR="008A7D2E" w:rsidRDefault="004F5D9D" w:rsidP="00F37C98">
      <w:pPr>
        <w:spacing w:after="0" w:line="240" w:lineRule="auto"/>
      </w:pPr>
    </w:p>
    <w:sectPr w:rsidR="008A7D2E" w:rsidSect="001423B4">
      <w:headerReference w:type="default" r:id="rId8"/>
      <w:pgSz w:w="11906" w:h="16838"/>
      <w:pgMar w:top="993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D9D" w:rsidRDefault="004F5D9D" w:rsidP="00256D60">
      <w:pPr>
        <w:spacing w:after="0" w:line="240" w:lineRule="auto"/>
      </w:pPr>
      <w:r>
        <w:separator/>
      </w:r>
    </w:p>
  </w:endnote>
  <w:endnote w:type="continuationSeparator" w:id="1">
    <w:p w:rsidR="004F5D9D" w:rsidRDefault="004F5D9D" w:rsidP="00256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D9D" w:rsidRDefault="004F5D9D" w:rsidP="00256D60">
      <w:pPr>
        <w:spacing w:after="0" w:line="240" w:lineRule="auto"/>
      </w:pPr>
      <w:r>
        <w:separator/>
      </w:r>
    </w:p>
  </w:footnote>
  <w:footnote w:type="continuationSeparator" w:id="1">
    <w:p w:rsidR="004F5D9D" w:rsidRDefault="004F5D9D" w:rsidP="00256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3077827"/>
      <w:docPartObj>
        <w:docPartGallery w:val="Page Numbers (Top of Page)"/>
        <w:docPartUnique/>
      </w:docPartObj>
    </w:sdtPr>
    <w:sdtContent>
      <w:p w:rsidR="00256D60" w:rsidRDefault="00532ED8">
        <w:pPr>
          <w:pStyle w:val="a9"/>
          <w:jc w:val="center"/>
        </w:pPr>
        <w:r>
          <w:fldChar w:fldCharType="begin"/>
        </w:r>
        <w:r w:rsidR="00256D60">
          <w:instrText>PAGE   \* MERGEFORMAT</w:instrText>
        </w:r>
        <w:r>
          <w:fldChar w:fldCharType="separate"/>
        </w:r>
        <w:r w:rsidR="00964E86">
          <w:rPr>
            <w:noProof/>
          </w:rPr>
          <w:t>2</w:t>
        </w:r>
        <w:r>
          <w:fldChar w:fldCharType="end"/>
        </w:r>
      </w:p>
    </w:sdtContent>
  </w:sdt>
  <w:p w:rsidR="00256D60" w:rsidRDefault="00256D6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7B5"/>
    <w:rsid w:val="00001BA8"/>
    <w:rsid w:val="0007628F"/>
    <w:rsid w:val="00077C3D"/>
    <w:rsid w:val="000A0088"/>
    <w:rsid w:val="001423B4"/>
    <w:rsid w:val="00175B4F"/>
    <w:rsid w:val="001C0446"/>
    <w:rsid w:val="00256D60"/>
    <w:rsid w:val="002B548A"/>
    <w:rsid w:val="004823CA"/>
    <w:rsid w:val="004F5D9D"/>
    <w:rsid w:val="00532ED8"/>
    <w:rsid w:val="005A5471"/>
    <w:rsid w:val="006B0A90"/>
    <w:rsid w:val="0071368D"/>
    <w:rsid w:val="007252B5"/>
    <w:rsid w:val="00764962"/>
    <w:rsid w:val="00781978"/>
    <w:rsid w:val="007865CD"/>
    <w:rsid w:val="008C77B5"/>
    <w:rsid w:val="009063E0"/>
    <w:rsid w:val="00964E86"/>
    <w:rsid w:val="00990D2D"/>
    <w:rsid w:val="009C50C5"/>
    <w:rsid w:val="00B02F80"/>
    <w:rsid w:val="00B22957"/>
    <w:rsid w:val="00B71938"/>
    <w:rsid w:val="00CE6371"/>
    <w:rsid w:val="00D44365"/>
    <w:rsid w:val="00DA76F4"/>
    <w:rsid w:val="00EE2597"/>
    <w:rsid w:val="00F37C98"/>
    <w:rsid w:val="00F7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9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37C98"/>
    <w:rPr>
      <w:color w:val="0000FF"/>
      <w:u w:val="single"/>
    </w:rPr>
  </w:style>
  <w:style w:type="paragraph" w:styleId="a4">
    <w:name w:val="No Spacing"/>
    <w:uiPriority w:val="1"/>
    <w:qFormat/>
    <w:rsid w:val="00F37C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37C9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37C98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customStyle="1" w:styleId="docdata">
    <w:name w:val="docdata"/>
    <w:aliases w:val="docy,v5,276401,bgiaagaaeyqcaaagiaiaaarz8qmaawcobaaffsgeaaaaaaaaaaaaaaaaaaaaaaaaaaaaaaaaaaaaaaaaaaaaaaaaaaaaaaaaaaaaaaaaaaaaaaaaaaaaaaaaaaaaaaaaaaaaaaaaaaaaaaaaaaaaaaaaaaaaaaaaaaaaaaaaaaaaaaaaaaaaaaaaaaaaaaaaaaaaaaaaaaaaaaaaaaaaaaaaaaaaaaaaaaaaaa"/>
    <w:basedOn w:val="a"/>
    <w:rsid w:val="00F37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Цветовое выделение"/>
    <w:rsid w:val="00F37C98"/>
    <w:rPr>
      <w:b/>
      <w:bCs/>
      <w:color w:val="26282F"/>
      <w:sz w:val="26"/>
      <w:szCs w:val="26"/>
    </w:rPr>
  </w:style>
  <w:style w:type="table" w:styleId="a8">
    <w:name w:val="Table Grid"/>
    <w:basedOn w:val="a1"/>
    <w:uiPriority w:val="59"/>
    <w:rsid w:val="00DA7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56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D6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56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D6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534C8-3FB5-4FCD-A6CF-E64CD03F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Кинчур Татьяна</dc:creator>
  <cp:keywords/>
  <dc:description/>
  <cp:lastModifiedBy>Парфемово</cp:lastModifiedBy>
  <cp:revision>22</cp:revision>
  <cp:lastPrinted>2022-05-05T02:46:00Z</cp:lastPrinted>
  <dcterms:created xsi:type="dcterms:W3CDTF">2022-02-01T07:51:00Z</dcterms:created>
  <dcterms:modified xsi:type="dcterms:W3CDTF">2022-05-05T02:46:00Z</dcterms:modified>
</cp:coreProperties>
</file>